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0DD7">
      <w:pPr>
        <w:pStyle w:val="2"/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附件1：</w:t>
      </w:r>
    </w:p>
    <w:p w14:paraId="6C4987CE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广州市小水电站2025年第一个评定周期</w:t>
      </w:r>
    </w:p>
    <w:p w14:paraId="351F77B7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生态流量泄放达标评定结果</w:t>
      </w:r>
    </w:p>
    <w:p w14:paraId="6F3F1EE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FD2094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根据《广东省水利厅 广东省生态环境厅 广东省能源局关于印发〈广东省小水电站生态流量泄放达标评定实施细则（试行）〉的通知》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市水务局会同市生态环境局、市发展和改革委员会、市工业和信息化局以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广东省小水电生态流量监管平台数据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120座电站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第一个评定周期（1月1日~4月30日）生态流量泄放达标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具体情况见附件2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2FA3765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一、生态流量泄放达标率≥90%</w:t>
      </w:r>
    </w:p>
    <w:p w14:paraId="60BC3D9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座；</w:t>
      </w:r>
    </w:p>
    <w:p w14:paraId="4B289C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（二）增城区小水电站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座；</w:t>
      </w:r>
    </w:p>
    <w:p w14:paraId="0969F00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（三）从化区小水电站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座。</w:t>
      </w:r>
    </w:p>
    <w:p w14:paraId="2931C7A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二、80%≤生态流量泄放达标率&lt;90%</w:t>
      </w:r>
    </w:p>
    <w:p w14:paraId="7874A00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（一）增城区小水电站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座；</w:t>
      </w:r>
    </w:p>
    <w:p w14:paraId="6D0B1D0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（二）从化区小水电站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座。</w:t>
      </w:r>
    </w:p>
    <w:p w14:paraId="05802560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三、生态流量泄放达标率&lt;80%</w:t>
      </w:r>
    </w:p>
    <w:p w14:paraId="3B5D9884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从化区小水电站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4AB2"/>
    <w:rsid w:val="017763E4"/>
    <w:rsid w:val="0B6A785E"/>
    <w:rsid w:val="0EEE47BC"/>
    <w:rsid w:val="1F5C0C2B"/>
    <w:rsid w:val="249C2E0B"/>
    <w:rsid w:val="28E7613D"/>
    <w:rsid w:val="35C020D4"/>
    <w:rsid w:val="379D7F4B"/>
    <w:rsid w:val="38111509"/>
    <w:rsid w:val="394C2F85"/>
    <w:rsid w:val="3B621658"/>
    <w:rsid w:val="3C6E53B1"/>
    <w:rsid w:val="3CC13DBB"/>
    <w:rsid w:val="3D2F43EF"/>
    <w:rsid w:val="4A887010"/>
    <w:rsid w:val="53FF0A80"/>
    <w:rsid w:val="55556F23"/>
    <w:rsid w:val="5729188C"/>
    <w:rsid w:val="5C0B3049"/>
    <w:rsid w:val="5CD84061"/>
    <w:rsid w:val="5DAE4226"/>
    <w:rsid w:val="608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paragraph" w:customStyle="1" w:styleId="5">
    <w:name w:val="样式 宋体 小四 行距: 1.5 倍行距"/>
    <w:basedOn w:val="1"/>
    <w:qFormat/>
    <w:uiPriority w:val="99"/>
    <w:pPr>
      <w:ind w:firstLine="480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339</Characters>
  <Lines>0</Lines>
  <Paragraphs>0</Paragraphs>
  <TotalTime>19</TotalTime>
  <ScaleCrop>false</ScaleCrop>
  <LinksUpToDate>false</LinksUpToDate>
  <CharactersWithSpaces>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2025-05-09T03:12:00Z</dcterms:created>
  <cp:lastModifiedBy>Jaywood</cp:lastModifiedBy>
  <cp:lastPrinted>2025-05-13T01:21:51Z</cp:lastPrinted>
  <dcterms:modified xsi:type="dcterms:W3CDTF">2025-05-13T03:25:47Z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90C8BED60DCD40BE8643FC34A9DE5DF4</vt:lpwstr>
  </property>
  <property fmtid="{D5CDD505-2E9C-101B-9397-08002B2CF9AE}" pid="4" name="KSOTemplateDocerSaveRecord">
    <vt:lpwstr>eyJoZGlkIjoiNjU1OThlNDY5YTAyZTE3ZDlmZGJkM2Y4ZWQyNjYwYmEiLCJ1c2VySWQiOiIyNTg3ODI0ODEifQ==</vt:lpwstr>
  </property>
</Properties>
</file>